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E882" w14:textId="77777777" w:rsidR="002C2AB4" w:rsidRPr="00561FAA" w:rsidRDefault="002C2AB4" w:rsidP="002C2AB4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</w:pPr>
      <w:r w:rsidRPr="00561FAA"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  <w:t>[INSERT NAME], [INSERT TITLE]</w:t>
      </w:r>
    </w:p>
    <w:p w14:paraId="45A2B395" w14:textId="77777777" w:rsidR="002C2AB4" w:rsidRPr="00561FAA" w:rsidRDefault="002C2AB4" w:rsidP="002C2AB4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</w:pPr>
      <w:r w:rsidRPr="00561FAA"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  <w:t>[INSERT OFFICE ADDRESS]</w:t>
      </w:r>
    </w:p>
    <w:p w14:paraId="0DD03007" w14:textId="77777777" w:rsidR="002C2AB4" w:rsidRPr="00561FAA" w:rsidRDefault="002C2AB4" w:rsidP="002C2AB4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</w:pPr>
      <w:r w:rsidRPr="00561FAA">
        <w:rPr>
          <w:rFonts w:ascii="Arial" w:eastAsia="MS Mincho" w:hAnsi="Arial" w:cs="Arial"/>
          <w:color w:val="000000"/>
          <w:kern w:val="0"/>
          <w:sz w:val="20"/>
          <w:szCs w:val="20"/>
          <w14:ligatures w14:val="none"/>
        </w:rPr>
        <w:t>[DATE]</w:t>
      </w:r>
    </w:p>
    <w:p w14:paraId="06CF284E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</w:p>
    <w:p w14:paraId="5449EECF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  <w:r w:rsidRPr="00561FAA">
        <w:rPr>
          <w:rFonts w:ascii="Arial" w:eastAsia="Cambria" w:hAnsi="Arial" w:cs="Arial"/>
          <w:kern w:val="0"/>
          <w:sz w:val="20"/>
          <w:szCs w:val="20"/>
          <w14:ligatures w14:val="none"/>
        </w:rPr>
        <w:t>Dear Parent or Guardian:</w:t>
      </w:r>
    </w:p>
    <w:p w14:paraId="335B5710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</w:p>
    <w:p w14:paraId="46AF4F43" w14:textId="3586F626" w:rsidR="002C2AB4" w:rsidRPr="00561FAA" w:rsidRDefault="002C2AB4" w:rsidP="2AA46145">
      <w:pPr>
        <w:spacing w:after="0" w:line="240" w:lineRule="auto"/>
        <w:rPr>
          <w:rFonts w:ascii="Arial" w:eastAsia="Cambria" w:hAnsi="Arial" w:cs="Arial"/>
          <w:sz w:val="20"/>
          <w:szCs w:val="20"/>
        </w:rPr>
      </w:pPr>
      <w:r w:rsidRPr="00561FAA">
        <w:rPr>
          <w:rFonts w:ascii="Arial" w:eastAsia="Cambria" w:hAnsi="Arial" w:cs="Arial"/>
          <w:kern w:val="0"/>
          <w:sz w:val="20"/>
          <w:szCs w:val="20"/>
          <w14:ligatures w14:val="none"/>
        </w:rPr>
        <w:t>As your child’s [INSERT TITLE</w:t>
      </w:r>
      <w:r w:rsidR="00C50BD0">
        <w:rPr>
          <w:rFonts w:ascii="Arial" w:eastAsia="Cambria" w:hAnsi="Arial" w:cs="Arial"/>
          <w:kern w:val="0"/>
          <w:sz w:val="20"/>
          <w:szCs w:val="20"/>
          <w14:ligatures w14:val="none"/>
        </w:rPr>
        <w:t>]</w:t>
      </w:r>
      <w:r w:rsidR="540AA06E" w:rsidRPr="518AF512">
        <w:rPr>
          <w:rFonts w:ascii="Arial" w:eastAsia="Cambria" w:hAnsi="Arial" w:cs="Arial"/>
          <w:sz w:val="20"/>
          <w:szCs w:val="20"/>
        </w:rPr>
        <w:t>,</w:t>
      </w:r>
      <w:r w:rsidR="00C50BD0" w:rsidRPr="518AF512">
        <w:rPr>
          <w:rFonts w:ascii="Arial" w:eastAsia="Cambria" w:hAnsi="Arial" w:cs="Arial"/>
          <w:sz w:val="20"/>
          <w:szCs w:val="20"/>
        </w:rPr>
        <w:t xml:space="preserve"> </w:t>
      </w:r>
      <w:r w:rsidRPr="518AF512">
        <w:rPr>
          <w:rFonts w:ascii="Arial" w:eastAsia="Cambria" w:hAnsi="Arial" w:cs="Arial"/>
          <w:sz w:val="20"/>
          <w:szCs w:val="20"/>
        </w:rPr>
        <w:t xml:space="preserve">I want </w:t>
      </w:r>
      <w:r w:rsidR="53AE067B" w:rsidRPr="518AF512">
        <w:rPr>
          <w:rFonts w:ascii="Arial" w:eastAsia="Cambria" w:hAnsi="Arial" w:cs="Arial"/>
          <w:sz w:val="20"/>
          <w:szCs w:val="20"/>
        </w:rPr>
        <w:t xml:space="preserve">to </w:t>
      </w:r>
      <w:r w:rsidR="19C2A8FF" w:rsidRPr="518AF512">
        <w:rPr>
          <w:rFonts w:ascii="Arial" w:eastAsia="Cambria" w:hAnsi="Arial" w:cs="Arial"/>
          <w:sz w:val="20"/>
          <w:szCs w:val="20"/>
        </w:rPr>
        <w:t xml:space="preserve">share some important information about </w:t>
      </w:r>
      <w:r w:rsidR="21F648A0" w:rsidRPr="518AF512">
        <w:rPr>
          <w:rFonts w:ascii="Arial" w:eastAsia="Cambria" w:hAnsi="Arial" w:cs="Arial"/>
          <w:sz w:val="20"/>
          <w:szCs w:val="20"/>
        </w:rPr>
        <w:t xml:space="preserve">why </w:t>
      </w:r>
      <w:r w:rsidR="19C2A8FF" w:rsidRPr="518AF512">
        <w:rPr>
          <w:rFonts w:ascii="Arial" w:eastAsia="Cambria" w:hAnsi="Arial" w:cs="Arial"/>
          <w:sz w:val="20"/>
          <w:szCs w:val="20"/>
        </w:rPr>
        <w:t>vaccinations</w:t>
      </w:r>
      <w:r w:rsidR="408E667A" w:rsidRPr="518AF512">
        <w:rPr>
          <w:rFonts w:ascii="Arial" w:eastAsia="Cambria" w:hAnsi="Arial" w:cs="Arial"/>
          <w:sz w:val="20"/>
          <w:szCs w:val="20"/>
        </w:rPr>
        <w:t xml:space="preserve"> matter</w:t>
      </w:r>
      <w:r w:rsidR="19C2A8FF" w:rsidRPr="518AF512">
        <w:rPr>
          <w:rFonts w:ascii="Arial" w:eastAsia="Cambria" w:hAnsi="Arial" w:cs="Arial"/>
          <w:sz w:val="20"/>
          <w:szCs w:val="20"/>
        </w:rPr>
        <w:t>.</w:t>
      </w:r>
      <w:r w:rsidR="06C5F632" w:rsidRPr="518AF512">
        <w:rPr>
          <w:rFonts w:ascii="Arial" w:eastAsia="Cambria" w:hAnsi="Arial" w:cs="Arial"/>
          <w:sz w:val="20"/>
          <w:szCs w:val="20"/>
        </w:rPr>
        <w:t xml:space="preserve"> </w:t>
      </w:r>
      <w:r w:rsidRPr="518AF512">
        <w:rPr>
          <w:rFonts w:ascii="Arial" w:eastAsia="Cambria" w:hAnsi="Arial" w:cs="Arial"/>
          <w:sz w:val="20"/>
          <w:szCs w:val="20"/>
        </w:rPr>
        <w:t xml:space="preserve">Vaccines are the best way you can protect your child from </w:t>
      </w:r>
      <w:r w:rsidR="00C50BD0" w:rsidRPr="518AF512">
        <w:rPr>
          <w:rFonts w:ascii="Arial" w:eastAsia="Cambria" w:hAnsi="Arial" w:cs="Arial"/>
          <w:sz w:val="20"/>
          <w:szCs w:val="20"/>
        </w:rPr>
        <w:t>several</w:t>
      </w:r>
      <w:r w:rsidRPr="518AF512">
        <w:rPr>
          <w:rFonts w:ascii="Arial" w:eastAsia="Cambria" w:hAnsi="Arial" w:cs="Arial"/>
          <w:sz w:val="20"/>
          <w:szCs w:val="20"/>
        </w:rPr>
        <w:t xml:space="preserve"> serious diseases, including </w:t>
      </w:r>
      <w:r w:rsidR="5B616132" w:rsidRPr="518AF512">
        <w:rPr>
          <w:rFonts w:ascii="Arial" w:eastAsia="Cambria" w:hAnsi="Arial" w:cs="Arial"/>
          <w:sz w:val="20"/>
          <w:szCs w:val="20"/>
        </w:rPr>
        <w:t xml:space="preserve">cancer. The </w:t>
      </w:r>
      <w:r w:rsidRPr="518AF512">
        <w:rPr>
          <w:rFonts w:ascii="Arial" w:eastAsia="Cambria" w:hAnsi="Arial" w:cs="Arial"/>
          <w:sz w:val="20"/>
          <w:szCs w:val="20"/>
        </w:rPr>
        <w:t>human papillomavirus (HPV)</w:t>
      </w:r>
      <w:r w:rsidR="1CCC85B8" w:rsidRPr="518AF512">
        <w:rPr>
          <w:rFonts w:ascii="Arial" w:eastAsia="Cambria" w:hAnsi="Arial" w:cs="Arial"/>
          <w:sz w:val="20"/>
          <w:szCs w:val="20"/>
        </w:rPr>
        <w:t xml:space="preserve"> vaccine can protect your child from six types of cancer</w:t>
      </w:r>
      <w:r w:rsidRPr="518AF512">
        <w:rPr>
          <w:rFonts w:ascii="Arial" w:eastAsia="Cambria" w:hAnsi="Arial" w:cs="Arial"/>
          <w:sz w:val="20"/>
          <w:szCs w:val="20"/>
        </w:rPr>
        <w:t>.</w:t>
      </w:r>
      <w:r w:rsidR="009A3536" w:rsidRPr="518AF512">
        <w:rPr>
          <w:rFonts w:ascii="Arial" w:eastAsia="Cambria" w:hAnsi="Arial" w:cs="Arial"/>
          <w:sz w:val="20"/>
          <w:szCs w:val="20"/>
        </w:rPr>
        <w:t xml:space="preserve"> We recommend </w:t>
      </w:r>
      <w:r w:rsidR="4B71D2B7" w:rsidRPr="518AF512">
        <w:rPr>
          <w:rFonts w:ascii="Arial" w:eastAsia="Cambria" w:hAnsi="Arial" w:cs="Arial"/>
          <w:sz w:val="20"/>
          <w:szCs w:val="20"/>
        </w:rPr>
        <w:t>a two-dose HPV</w:t>
      </w:r>
      <w:r w:rsidR="009A3536" w:rsidRPr="518AF512">
        <w:rPr>
          <w:rFonts w:ascii="Arial" w:eastAsia="Cambria" w:hAnsi="Arial" w:cs="Arial"/>
          <w:sz w:val="20"/>
          <w:szCs w:val="20"/>
        </w:rPr>
        <w:t xml:space="preserve"> vaccin</w:t>
      </w:r>
      <w:r w:rsidR="3373C48D" w:rsidRPr="2AA46145">
        <w:rPr>
          <w:rFonts w:ascii="Arial" w:eastAsia="Cambria" w:hAnsi="Arial" w:cs="Arial"/>
          <w:sz w:val="20"/>
          <w:szCs w:val="20"/>
        </w:rPr>
        <w:t>ation series</w:t>
      </w:r>
      <w:r w:rsidR="009A3536" w:rsidRPr="2AA46145">
        <w:rPr>
          <w:rFonts w:ascii="Arial" w:eastAsia="Cambria" w:hAnsi="Arial" w:cs="Arial"/>
          <w:sz w:val="20"/>
          <w:szCs w:val="20"/>
        </w:rPr>
        <w:t xml:space="preserve"> to all</w:t>
      </w:r>
      <w:r w:rsidR="3486D195" w:rsidRPr="2AA46145">
        <w:rPr>
          <w:rFonts w:ascii="Arial" w:eastAsia="Cambria" w:hAnsi="Arial" w:cs="Arial"/>
          <w:sz w:val="20"/>
          <w:szCs w:val="20"/>
        </w:rPr>
        <w:t xml:space="preserve"> our</w:t>
      </w:r>
      <w:r w:rsidR="009A3536" w:rsidRPr="2AA46145">
        <w:rPr>
          <w:rFonts w:ascii="Arial" w:eastAsia="Cambria" w:hAnsi="Arial" w:cs="Arial"/>
          <w:sz w:val="20"/>
          <w:szCs w:val="20"/>
        </w:rPr>
        <w:t xml:space="preserve"> patients ages 9</w:t>
      </w:r>
      <w:r w:rsidR="78D32F1B" w:rsidRPr="2AA46145">
        <w:rPr>
          <w:rFonts w:ascii="Arial" w:eastAsia="Cambria" w:hAnsi="Arial" w:cs="Arial"/>
          <w:sz w:val="20"/>
          <w:szCs w:val="20"/>
        </w:rPr>
        <w:t xml:space="preserve"> to </w:t>
      </w:r>
      <w:r w:rsidR="009A3536" w:rsidRPr="2AA46145">
        <w:rPr>
          <w:rFonts w:ascii="Arial" w:eastAsia="Cambria" w:hAnsi="Arial" w:cs="Arial"/>
          <w:sz w:val="20"/>
          <w:szCs w:val="20"/>
        </w:rPr>
        <w:t>12.</w:t>
      </w:r>
      <w:r w:rsidR="13AF75E5" w:rsidRPr="2AA46145">
        <w:rPr>
          <w:rFonts w:ascii="Arial" w:eastAsia="Cambria" w:hAnsi="Arial" w:cs="Arial"/>
          <w:sz w:val="20"/>
          <w:szCs w:val="20"/>
        </w:rPr>
        <w:t xml:space="preserve"> </w:t>
      </w:r>
      <w:r w:rsidR="58D043D2" w:rsidRPr="2AA46145">
        <w:rPr>
          <w:rFonts w:ascii="Arial" w:eastAsia="Cambria" w:hAnsi="Arial" w:cs="Arial"/>
          <w:sz w:val="20"/>
          <w:szCs w:val="20"/>
        </w:rPr>
        <w:t>The two doses are administered approximately 6</w:t>
      </w:r>
      <w:r w:rsidR="5D35CD5B" w:rsidRPr="2AA46145">
        <w:rPr>
          <w:rFonts w:ascii="Arial" w:eastAsia="Cambria" w:hAnsi="Arial" w:cs="Arial"/>
          <w:sz w:val="20"/>
          <w:szCs w:val="20"/>
        </w:rPr>
        <w:t xml:space="preserve"> to </w:t>
      </w:r>
      <w:r w:rsidR="58D043D2" w:rsidRPr="2AA46145">
        <w:rPr>
          <w:rFonts w:ascii="Arial" w:eastAsia="Cambria" w:hAnsi="Arial" w:cs="Arial"/>
          <w:sz w:val="20"/>
          <w:szCs w:val="20"/>
        </w:rPr>
        <w:t>12 months apart.</w:t>
      </w:r>
    </w:p>
    <w:p w14:paraId="5227CED0" w14:textId="7605142A" w:rsidR="002C2AB4" w:rsidRPr="00561FAA" w:rsidRDefault="002C2AB4" w:rsidP="518AF512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</w:p>
    <w:p w14:paraId="5C35DEC6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</w:p>
    <w:p w14:paraId="74F215BC" w14:textId="46254F58" w:rsidR="002C2AB4" w:rsidRDefault="001450C4" w:rsidP="001450C4">
      <w:pPr>
        <w:autoSpaceDE w:val="0"/>
        <w:autoSpaceDN w:val="0"/>
        <w:adjustRightInd w:val="0"/>
        <w:spacing w:after="12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  <w:r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>[</w:t>
      </w:r>
      <w:r w:rsidR="17236C73" w:rsidRPr="518AF512">
        <w:rPr>
          <w:rFonts w:ascii="Arial" w:eastAsia="Cambria" w:hAnsi="Arial" w:cs="Arial"/>
          <w:b/>
          <w:bCs/>
          <w:sz w:val="20"/>
          <w:szCs w:val="20"/>
        </w:rPr>
        <w:t>Y</w:t>
      </w:r>
      <w:r w:rsidR="002C2AB4" w:rsidRPr="518AF512">
        <w:rPr>
          <w:rFonts w:ascii="Arial" w:eastAsia="Cambria" w:hAnsi="Arial" w:cs="Arial"/>
          <w:b/>
          <w:bCs/>
          <w:sz w:val="20"/>
          <w:szCs w:val="20"/>
        </w:rPr>
        <w:t xml:space="preserve">our child is due for their first dose of the HPV vaccine. </w:t>
      </w:r>
      <w:r w:rsidR="002C2AB4" w:rsidRPr="518AF512">
        <w:rPr>
          <w:rFonts w:ascii="Arial" w:eastAsia="Cambria" w:hAnsi="Arial" w:cs="Arial"/>
          <w:sz w:val="20"/>
          <w:szCs w:val="20"/>
        </w:rPr>
        <w:t>Schedule an appointment today.</w:t>
      </w:r>
      <w:r w:rsidRPr="518AF512">
        <w:rPr>
          <w:rFonts w:ascii="Arial" w:eastAsia="Cambria" w:hAnsi="Arial" w:cs="Arial"/>
          <w:sz w:val="20"/>
          <w:szCs w:val="20"/>
        </w:rPr>
        <w:t>]</w:t>
      </w:r>
      <w:r w:rsidR="002C2AB4" w:rsidRPr="518AF512">
        <w:rPr>
          <w:rFonts w:ascii="Arial" w:eastAsia="Cambria" w:hAnsi="Arial" w:cs="Arial"/>
          <w:sz w:val="20"/>
          <w:szCs w:val="20"/>
        </w:rPr>
        <w:t xml:space="preserve"> </w:t>
      </w:r>
    </w:p>
    <w:p w14:paraId="43C24F27" w14:textId="4F019C97" w:rsidR="00AF07A4" w:rsidRPr="00AF07A4" w:rsidRDefault="00AF07A4" w:rsidP="001450C4">
      <w:pPr>
        <w:autoSpaceDE w:val="0"/>
        <w:autoSpaceDN w:val="0"/>
        <w:adjustRightInd w:val="0"/>
        <w:spacing w:after="120" w:line="240" w:lineRule="auto"/>
        <w:rPr>
          <w:rFonts w:ascii="Arial" w:eastAsia="Cambria" w:hAnsi="Arial" w:cs="Arial"/>
          <w:color w:val="EE0000"/>
          <w:kern w:val="0"/>
          <w:sz w:val="20"/>
          <w:szCs w:val="20"/>
          <w14:ligatures w14:val="none"/>
        </w:rPr>
      </w:pPr>
      <w:r w:rsidRPr="00AF07A4">
        <w:rPr>
          <w:rFonts w:ascii="Arial" w:eastAsia="Cambria" w:hAnsi="Arial" w:cs="Arial"/>
          <w:color w:val="EE0000"/>
          <w:kern w:val="0"/>
          <w:sz w:val="20"/>
          <w:szCs w:val="20"/>
          <w14:ligatures w14:val="none"/>
        </w:rPr>
        <w:t>OR</w:t>
      </w:r>
    </w:p>
    <w:p w14:paraId="0638BA65" w14:textId="7208DD28" w:rsidR="002C2AB4" w:rsidRPr="00561FAA" w:rsidRDefault="001450C4" w:rsidP="001450C4">
      <w:pPr>
        <w:autoSpaceDE w:val="0"/>
        <w:autoSpaceDN w:val="0"/>
        <w:adjustRightInd w:val="0"/>
        <w:spacing w:after="12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  <w:r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>[</w:t>
      </w:r>
      <w:r w:rsidR="60EE244B" w:rsidRPr="00561FAA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>It's</w:t>
      </w:r>
      <w:r w:rsidR="002C2AB4" w:rsidRPr="2AA46145">
        <w:rPr>
          <w:rFonts w:ascii="Arial" w:eastAsia="Cambria" w:hAnsi="Arial" w:cs="Arial"/>
          <w:b/>
          <w:bCs/>
          <w:sz w:val="20"/>
          <w:szCs w:val="20"/>
        </w:rPr>
        <w:t xml:space="preserve"> </w:t>
      </w:r>
      <w:r w:rsidR="60EE244B" w:rsidRPr="2AA46145">
        <w:rPr>
          <w:rFonts w:ascii="Arial" w:eastAsia="Cambria" w:hAnsi="Arial" w:cs="Arial"/>
          <w:b/>
          <w:bCs/>
          <w:sz w:val="20"/>
          <w:szCs w:val="20"/>
        </w:rPr>
        <w:t xml:space="preserve">time for </w:t>
      </w:r>
      <w:r w:rsidR="002C2AB4" w:rsidRPr="2AA46145">
        <w:rPr>
          <w:rFonts w:ascii="Arial" w:eastAsia="Cambria" w:hAnsi="Arial" w:cs="Arial"/>
          <w:b/>
          <w:bCs/>
          <w:sz w:val="20"/>
          <w:szCs w:val="20"/>
        </w:rPr>
        <w:t xml:space="preserve">your child </w:t>
      </w:r>
      <w:r w:rsidR="45202281" w:rsidRPr="2AA46145">
        <w:rPr>
          <w:rFonts w:ascii="Arial" w:eastAsia="Cambria" w:hAnsi="Arial" w:cs="Arial"/>
          <w:b/>
          <w:bCs/>
          <w:sz w:val="20"/>
          <w:szCs w:val="20"/>
        </w:rPr>
        <w:t xml:space="preserve">to receive </w:t>
      </w:r>
      <w:r w:rsidR="002C2AB4" w:rsidRPr="2AA46145">
        <w:rPr>
          <w:rFonts w:ascii="Arial" w:eastAsia="Cambria" w:hAnsi="Arial" w:cs="Arial"/>
          <w:b/>
          <w:bCs/>
          <w:sz w:val="20"/>
          <w:szCs w:val="20"/>
        </w:rPr>
        <w:t>their next dose of the HPV vaccine.</w:t>
      </w:r>
      <w:r w:rsidR="002C2AB4" w:rsidRPr="2AA46145">
        <w:rPr>
          <w:rFonts w:ascii="Arial" w:eastAsia="Cambria" w:hAnsi="Arial" w:cs="Arial"/>
          <w:sz w:val="20"/>
          <w:szCs w:val="20"/>
        </w:rPr>
        <w:t xml:space="preserve"> Schedule an appointment today</w:t>
      </w:r>
      <w:r w:rsidR="7EC1C818" w:rsidRPr="2AA46145">
        <w:rPr>
          <w:rFonts w:ascii="Arial" w:eastAsia="Cambria" w:hAnsi="Arial" w:cs="Arial"/>
          <w:sz w:val="20"/>
          <w:szCs w:val="20"/>
        </w:rPr>
        <w:t>, so they can stay protected.</w:t>
      </w:r>
      <w:r w:rsidRPr="2AA46145">
        <w:rPr>
          <w:rFonts w:ascii="Arial" w:eastAsia="Cambria" w:hAnsi="Arial" w:cs="Arial"/>
          <w:sz w:val="20"/>
          <w:szCs w:val="20"/>
        </w:rPr>
        <w:t>]</w:t>
      </w:r>
    </w:p>
    <w:p w14:paraId="3A32F0B0" w14:textId="62B60FE9" w:rsidR="005C3093" w:rsidRPr="005C3093" w:rsidRDefault="002C2AB4" w:rsidP="004E1261">
      <w:pPr>
        <w:spacing w:before="240" w:line="240" w:lineRule="auto"/>
      </w:pPr>
      <w:r w:rsidRPr="2AA46145">
        <w:rPr>
          <w:rFonts w:ascii="Arial" w:eastAsia="Cambria" w:hAnsi="Arial" w:cs="Arial"/>
          <w:sz w:val="20"/>
          <w:szCs w:val="20"/>
        </w:rPr>
        <w:t xml:space="preserve">Research </w:t>
      </w:r>
      <w:r w:rsidR="640F2AA5" w:rsidRPr="2AA46145">
        <w:rPr>
          <w:rFonts w:ascii="Arial" w:eastAsia="Cambria" w:hAnsi="Arial" w:cs="Arial"/>
          <w:sz w:val="20"/>
          <w:szCs w:val="20"/>
        </w:rPr>
        <w:t>shows</w:t>
      </w:r>
      <w:r w:rsidRPr="2AA46145">
        <w:rPr>
          <w:rFonts w:ascii="Arial" w:eastAsia="Cambria" w:hAnsi="Arial" w:cs="Arial"/>
          <w:sz w:val="20"/>
          <w:szCs w:val="20"/>
        </w:rPr>
        <w:t xml:space="preserve"> vaccinating </w:t>
      </w:r>
      <w:r w:rsidR="7D2FBCB3" w:rsidRPr="2AA46145">
        <w:rPr>
          <w:rFonts w:ascii="Arial" w:eastAsia="Cambria" w:hAnsi="Arial" w:cs="Arial"/>
          <w:sz w:val="20"/>
          <w:szCs w:val="20"/>
        </w:rPr>
        <w:t>children</w:t>
      </w:r>
      <w:r w:rsidRPr="2AA46145">
        <w:rPr>
          <w:rFonts w:ascii="Arial" w:eastAsia="Cambria" w:hAnsi="Arial" w:cs="Arial"/>
          <w:sz w:val="20"/>
          <w:szCs w:val="20"/>
        </w:rPr>
        <w:t xml:space="preserve"> ages 9</w:t>
      </w:r>
      <w:r w:rsidR="2C49FDB8" w:rsidRPr="2AA46145">
        <w:rPr>
          <w:rFonts w:ascii="Arial" w:eastAsia="Cambria" w:hAnsi="Arial" w:cs="Arial"/>
          <w:sz w:val="20"/>
          <w:szCs w:val="20"/>
        </w:rPr>
        <w:t xml:space="preserve"> to </w:t>
      </w:r>
      <w:r w:rsidRPr="2AA46145">
        <w:rPr>
          <w:rFonts w:ascii="Arial" w:eastAsia="Cambria" w:hAnsi="Arial" w:cs="Arial"/>
          <w:sz w:val="20"/>
          <w:szCs w:val="20"/>
        </w:rPr>
        <w:t xml:space="preserve">12 provides a strong immune response with lasting protection. Starting HPV vaccination at age 9 is recommended by the </w:t>
      </w:r>
      <w:r w:rsidRPr="00C221DC">
        <w:rPr>
          <w:rFonts w:ascii="Arial" w:eastAsia="Cambria" w:hAnsi="Arial" w:cs="Arial"/>
          <w:sz w:val="20"/>
          <w:szCs w:val="20"/>
        </w:rPr>
        <w:t>American Cancer Society (ACS)</w:t>
      </w:r>
      <w:r w:rsidR="007874F4" w:rsidRPr="007874F4">
        <w:rPr>
          <w:rFonts w:ascii="Arial" w:hAnsi="Arial" w:cs="Arial"/>
          <w:sz w:val="20"/>
          <w:szCs w:val="20"/>
          <w:vertAlign w:val="superscript"/>
        </w:rPr>
        <w:t>1</w:t>
      </w:r>
      <w:r w:rsidRPr="2AA46145">
        <w:rPr>
          <w:rFonts w:ascii="Arial" w:eastAsia="Cambria" w:hAnsi="Arial" w:cs="Arial"/>
          <w:sz w:val="20"/>
          <w:szCs w:val="20"/>
        </w:rPr>
        <w:t xml:space="preserve">, </w:t>
      </w:r>
      <w:r w:rsidRPr="00C221DC">
        <w:rPr>
          <w:rFonts w:ascii="Arial" w:eastAsia="Cambria" w:hAnsi="Arial" w:cs="Arial"/>
          <w:sz w:val="20"/>
          <w:szCs w:val="20"/>
        </w:rPr>
        <w:t>ACS National HPV Vaccination Roundtable</w:t>
      </w:r>
      <w:r w:rsidR="007874F4">
        <w:rPr>
          <w:rFonts w:ascii="Arial" w:hAnsi="Arial" w:cs="Arial"/>
          <w:sz w:val="20"/>
          <w:szCs w:val="20"/>
          <w:vertAlign w:val="superscript"/>
        </w:rPr>
        <w:t>2</w:t>
      </w:r>
      <w:r w:rsidR="0324E1C7" w:rsidRPr="2AA46145">
        <w:rPr>
          <w:rFonts w:ascii="Arial" w:eastAsia="Cambria" w:hAnsi="Arial" w:cs="Arial"/>
          <w:sz w:val="20"/>
          <w:szCs w:val="20"/>
        </w:rPr>
        <w:t xml:space="preserve"> </w:t>
      </w:r>
      <w:r w:rsidRPr="2AA46145">
        <w:rPr>
          <w:rFonts w:ascii="Arial" w:eastAsia="Cambria" w:hAnsi="Arial" w:cs="Arial"/>
          <w:sz w:val="20"/>
          <w:szCs w:val="20"/>
        </w:rPr>
        <w:t xml:space="preserve">and </w:t>
      </w:r>
      <w:r w:rsidRPr="00C221DC">
        <w:rPr>
          <w:rFonts w:ascii="Arial" w:eastAsia="Cambria" w:hAnsi="Arial" w:cs="Arial"/>
          <w:sz w:val="20"/>
          <w:szCs w:val="20"/>
        </w:rPr>
        <w:t>American Academy of Pediatrics</w:t>
      </w:r>
      <w:r w:rsidR="007874F4">
        <w:rPr>
          <w:rFonts w:ascii="Arial" w:hAnsi="Arial" w:cs="Arial"/>
          <w:sz w:val="20"/>
          <w:szCs w:val="20"/>
          <w:vertAlign w:val="superscript"/>
        </w:rPr>
        <w:t>3</w:t>
      </w:r>
      <w:r w:rsidRPr="2AA46145">
        <w:rPr>
          <w:rFonts w:ascii="Arial" w:eastAsia="Cambria" w:hAnsi="Arial" w:cs="Arial"/>
          <w:sz w:val="20"/>
          <w:szCs w:val="20"/>
        </w:rPr>
        <w:t>.</w:t>
      </w:r>
      <w:r w:rsidR="004E1261" w:rsidRPr="2AA46145">
        <w:rPr>
          <w:rFonts w:ascii="Arial" w:eastAsia="Cambria" w:hAnsi="Arial" w:cs="Arial"/>
          <w:sz w:val="20"/>
          <w:szCs w:val="20"/>
        </w:rPr>
        <w:t xml:space="preserve"> To learn more about adolescent vaccines</w:t>
      </w:r>
      <w:r w:rsidR="29007BB1" w:rsidRPr="2AA46145">
        <w:rPr>
          <w:rFonts w:ascii="Arial" w:eastAsia="Cambria" w:hAnsi="Arial" w:cs="Arial"/>
          <w:sz w:val="20"/>
          <w:szCs w:val="20"/>
        </w:rPr>
        <w:t>,</w:t>
      </w:r>
      <w:r w:rsidR="004E1261" w:rsidRPr="2AA46145">
        <w:rPr>
          <w:rFonts w:ascii="Arial" w:eastAsia="Cambria" w:hAnsi="Arial" w:cs="Arial"/>
          <w:sz w:val="20"/>
          <w:szCs w:val="20"/>
        </w:rPr>
        <w:t xml:space="preserve"> visit</w:t>
      </w:r>
      <w:r w:rsidR="005C3093">
        <w:rPr>
          <w:rFonts w:ascii="Arial" w:eastAsia="Cambria" w:hAnsi="Arial" w:cs="Arial"/>
          <w:sz w:val="20"/>
          <w:szCs w:val="20"/>
        </w:rPr>
        <w:t xml:space="preserve"> </w:t>
      </w:r>
      <w:r w:rsidR="008D4CE4">
        <w:rPr>
          <w:rFonts w:ascii="Arial" w:eastAsia="Cambria" w:hAnsi="Arial" w:cs="Arial"/>
          <w:sz w:val="20"/>
          <w:szCs w:val="20"/>
        </w:rPr>
        <w:t>cdc.gov/vaccines-children.</w:t>
      </w:r>
    </w:p>
    <w:p w14:paraId="6BB6ECE8" w14:textId="2F738C41" w:rsidR="004E1261" w:rsidRPr="00561FAA" w:rsidRDefault="008C744A" w:rsidP="004E1261">
      <w:pPr>
        <w:spacing w:before="240" w:line="240" w:lineRule="auto"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8C744A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Under the Affordable Care Act (ACA), most private health insurance plans must cover </w:t>
      </w:r>
      <w:r w:rsidR="008847F4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vaccines recommended by</w:t>
      </w:r>
      <w:r w:rsidR="00671AF5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the Advisory Committee on Immunization Practices (</w:t>
      </w:r>
      <w:r w:rsidR="00C944AE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ACIP) - </w:t>
      </w:r>
      <w:r w:rsidRPr="008C744A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including HPV</w:t>
      </w:r>
      <w:r w:rsidR="00C944AE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 - </w:t>
      </w:r>
      <w:r w:rsidRPr="008C744A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with no cost-sharing when provided according to guidelines and by an in-network provider</w:t>
      </w:r>
      <w:r w:rsidR="004E1261" w:rsidRPr="2AA4614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. Additionally, any child who qualifies can receive free vaccinations through the Vaccines for Children (VFC) program. To see if your child qualifies, </w:t>
      </w:r>
      <w:r w:rsidR="17BD96ED" w:rsidRPr="2AA46145">
        <w:rPr>
          <w:rFonts w:ascii="Arial" w:eastAsia="Times New Roman" w:hAnsi="Arial" w:cs="Arial"/>
          <w:color w:val="000000" w:themeColor="text1"/>
          <w:sz w:val="20"/>
          <w:szCs w:val="20"/>
        </w:rPr>
        <w:t>go to</w:t>
      </w:r>
      <w:r w:rsidR="004E1261" w:rsidRPr="2AA4614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4E1261" w:rsidRPr="00C221DC">
        <w:rPr>
          <w:rFonts w:ascii="Arial" w:eastAsia="Times New Roman" w:hAnsi="Arial" w:cs="Arial"/>
          <w:sz w:val="20"/>
          <w:szCs w:val="20"/>
        </w:rPr>
        <w:t>cdc.gov/vaccines-for-children</w:t>
      </w:r>
      <w:r w:rsidR="004E1261" w:rsidRPr="2AA46145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4CC99070" w14:textId="77777777" w:rsidR="004E1261" w:rsidRDefault="004E1261" w:rsidP="00574923">
      <w:pPr>
        <w:spacing w:after="0" w:line="240" w:lineRule="auto"/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</w:pPr>
    </w:p>
    <w:p w14:paraId="3E8F886E" w14:textId="4647D52A" w:rsidR="00574923" w:rsidRPr="00574923" w:rsidRDefault="00574923" w:rsidP="00574923">
      <w:pPr>
        <w:spacing w:after="0" w:line="240" w:lineRule="auto"/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</w:pPr>
      <w:r w:rsidRPr="00574923">
        <w:rPr>
          <w:rFonts w:ascii="Arial" w:eastAsia="Cambria" w:hAnsi="Arial" w:cs="Arial"/>
          <w:b/>
          <w:bCs/>
          <w:kern w:val="0"/>
          <w:sz w:val="20"/>
          <w:szCs w:val="20"/>
          <w14:ligatures w14:val="none"/>
        </w:rPr>
        <w:t>Next steps</w:t>
      </w:r>
    </w:p>
    <w:p w14:paraId="6D515B64" w14:textId="1280E9BB" w:rsidR="002C2AB4" w:rsidRPr="00561FAA" w:rsidRDefault="002C2AB4" w:rsidP="009A3536">
      <w:pPr>
        <w:autoSpaceDE w:val="0"/>
        <w:autoSpaceDN w:val="0"/>
        <w:adjustRightInd w:val="0"/>
        <w:spacing w:after="12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  <w:r w:rsidRPr="00561FAA">
        <w:rPr>
          <w:rFonts w:ascii="Arial" w:eastAsia="Cambria" w:hAnsi="Arial" w:cs="Arial"/>
          <w:kern w:val="0"/>
          <w:sz w:val="20"/>
          <w:szCs w:val="20"/>
          <w14:ligatures w14:val="none"/>
        </w:rPr>
        <w:t xml:space="preserve">We want to make sure all our patients are protected. </w:t>
      </w:r>
      <w:r w:rsidR="004E1261" w:rsidRPr="2AA46145">
        <w:rPr>
          <w:rFonts w:ascii="Arial" w:eastAsia="Cambria" w:hAnsi="Arial" w:cs="Arial"/>
          <w:sz w:val="20"/>
          <w:szCs w:val="20"/>
        </w:rPr>
        <w:t>Call</w:t>
      </w:r>
      <w:r w:rsidRPr="2AA46145">
        <w:rPr>
          <w:rFonts w:ascii="Arial" w:eastAsia="Cambria" w:hAnsi="Arial" w:cs="Arial"/>
          <w:sz w:val="20"/>
          <w:szCs w:val="20"/>
        </w:rPr>
        <w:t xml:space="preserve"> us today at </w:t>
      </w:r>
      <w:r w:rsidRPr="2AA46145">
        <w:rPr>
          <w:rFonts w:ascii="Arial" w:eastAsia="Cambria" w:hAnsi="Arial" w:cs="Arial"/>
          <w:b/>
          <w:bCs/>
          <w:sz w:val="20"/>
          <w:szCs w:val="20"/>
        </w:rPr>
        <w:t>[PHONE NUMBER]</w:t>
      </w:r>
      <w:r w:rsidRPr="2AA46145">
        <w:rPr>
          <w:rFonts w:ascii="Arial" w:eastAsia="Cambria" w:hAnsi="Arial" w:cs="Arial"/>
          <w:sz w:val="20"/>
          <w:szCs w:val="20"/>
        </w:rPr>
        <w:t xml:space="preserve"> </w:t>
      </w:r>
      <w:r w:rsidR="4D8F6E10" w:rsidRPr="2AA46145">
        <w:rPr>
          <w:rFonts w:ascii="Arial" w:eastAsia="Cambria" w:hAnsi="Arial" w:cs="Arial"/>
          <w:sz w:val="20"/>
          <w:szCs w:val="20"/>
        </w:rPr>
        <w:t>with any questions or t</w:t>
      </w:r>
      <w:r w:rsidRPr="2AA46145">
        <w:rPr>
          <w:rFonts w:ascii="Arial" w:eastAsia="Cambria" w:hAnsi="Arial" w:cs="Arial"/>
          <w:sz w:val="20"/>
          <w:szCs w:val="20"/>
        </w:rPr>
        <w:t>o schedule an appointment for your child</w:t>
      </w:r>
      <w:r w:rsidR="5193D0D4" w:rsidRPr="2AA46145">
        <w:rPr>
          <w:rFonts w:ascii="Arial" w:eastAsia="Cambria" w:hAnsi="Arial" w:cs="Arial"/>
          <w:sz w:val="20"/>
          <w:szCs w:val="20"/>
        </w:rPr>
        <w:t xml:space="preserve"> to receive the HPV vaccination</w:t>
      </w:r>
      <w:r w:rsidRPr="2AA46145">
        <w:rPr>
          <w:rFonts w:ascii="Arial" w:eastAsia="Cambria" w:hAnsi="Arial" w:cs="Arial"/>
          <w:sz w:val="20"/>
          <w:szCs w:val="20"/>
        </w:rPr>
        <w:t xml:space="preserve">. You can also make an appointment online through the </w:t>
      </w:r>
      <w:r w:rsidR="004E1261" w:rsidRPr="2AA46145">
        <w:rPr>
          <w:rFonts w:ascii="Arial" w:eastAsia="Cambria" w:hAnsi="Arial" w:cs="Arial"/>
          <w:sz w:val="20"/>
          <w:szCs w:val="20"/>
        </w:rPr>
        <w:t>[PATIENT PORTAL].</w:t>
      </w:r>
      <w:r w:rsidRPr="2AA46145">
        <w:rPr>
          <w:rFonts w:ascii="Arial" w:eastAsia="Cambria" w:hAnsi="Arial" w:cs="Arial"/>
          <w:sz w:val="20"/>
          <w:szCs w:val="20"/>
        </w:rPr>
        <w:t xml:space="preserve"> </w:t>
      </w:r>
    </w:p>
    <w:p w14:paraId="65FF8F5C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</w:p>
    <w:p w14:paraId="182BB25D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kern w:val="0"/>
          <w:sz w:val="20"/>
          <w:szCs w:val="20"/>
          <w14:ligatures w14:val="none"/>
        </w:rPr>
      </w:pPr>
      <w:r w:rsidRPr="00561FAA">
        <w:rPr>
          <w:rFonts w:ascii="Arial" w:eastAsia="Cambria" w:hAnsi="Arial" w:cs="Arial"/>
          <w:kern w:val="0"/>
          <w:sz w:val="20"/>
          <w:szCs w:val="20"/>
          <w14:ligatures w14:val="none"/>
        </w:rPr>
        <w:t xml:space="preserve">Sincerely, </w:t>
      </w:r>
    </w:p>
    <w:p w14:paraId="5F664983" w14:textId="77777777" w:rsidR="002C2AB4" w:rsidRPr="00561FAA" w:rsidRDefault="002C2AB4" w:rsidP="002C2AB4">
      <w:pPr>
        <w:spacing w:after="0" w:line="240" w:lineRule="auto"/>
        <w:rPr>
          <w:rFonts w:ascii="Arial" w:eastAsia="Cambria" w:hAnsi="Arial" w:cs="Arial"/>
          <w:color w:val="000000"/>
          <w:kern w:val="0"/>
          <w:sz w:val="20"/>
          <w:szCs w:val="20"/>
          <w14:ligatures w14:val="none"/>
        </w:rPr>
      </w:pPr>
      <w:r w:rsidRPr="00561FAA">
        <w:rPr>
          <w:rFonts w:ascii="Arial" w:eastAsia="Cambria" w:hAnsi="Arial" w:cs="Arial"/>
          <w:kern w:val="0"/>
          <w:sz w:val="20"/>
          <w:szCs w:val="20"/>
          <w14:ligatures w14:val="none"/>
        </w:rPr>
        <w:t xml:space="preserve">[INSERT NAME] </w:t>
      </w:r>
    </w:p>
    <w:p w14:paraId="721F1B7A" w14:textId="77777777" w:rsidR="002C2AB4" w:rsidRPr="00561FAA" w:rsidRDefault="002C2AB4" w:rsidP="002C2AB4">
      <w:pPr>
        <w:spacing w:after="200" w:line="276" w:lineRule="auto"/>
        <w:rPr>
          <w:rFonts w:ascii="Arial" w:eastAsia="Cambria" w:hAnsi="Arial" w:cs="Arial"/>
          <w:color w:val="000000"/>
          <w:kern w:val="0"/>
          <w:sz w:val="20"/>
          <w:szCs w:val="20"/>
          <w14:ligatures w14:val="none"/>
        </w:rPr>
      </w:pPr>
      <w:r w:rsidRPr="00561FAA">
        <w:rPr>
          <w:rFonts w:ascii="Arial" w:eastAsia="Cambria" w:hAnsi="Arial" w:cs="Arial"/>
          <w:color w:val="000000"/>
          <w:kern w:val="0"/>
          <w:sz w:val="20"/>
          <w:szCs w:val="20"/>
          <w14:ligatures w14:val="none"/>
        </w:rPr>
        <w:t>Your [INSERT TITLE]</w:t>
      </w:r>
    </w:p>
    <w:p w14:paraId="5C5298B2" w14:textId="2C5FE1B5" w:rsidR="002C2AB4" w:rsidRDefault="002C2AB4"/>
    <w:p w14:paraId="41A03459" w14:textId="4EDB314B" w:rsidR="00715FD3" w:rsidRPr="001C1A9B" w:rsidRDefault="00F20586">
      <w:pPr>
        <w:rPr>
          <w:sz w:val="16"/>
          <w:szCs w:val="16"/>
        </w:rPr>
      </w:pPr>
      <w:r w:rsidRPr="001C1A9B">
        <w:rPr>
          <w:rFonts w:ascii="Arial" w:hAnsi="Arial" w:cs="Arial"/>
          <w:b/>
          <w:bCs/>
          <w:sz w:val="16"/>
          <w:szCs w:val="16"/>
          <w:vertAlign w:val="superscript"/>
        </w:rPr>
        <w:t>1</w:t>
      </w:r>
      <w:r w:rsidRPr="001C1A9B">
        <w:rPr>
          <w:rFonts w:ascii="Arial" w:hAnsi="Arial" w:cs="Arial"/>
          <w:b/>
          <w:bCs/>
          <w:sz w:val="16"/>
          <w:szCs w:val="16"/>
        </w:rPr>
        <w:t>American Cancer Society.</w:t>
      </w:r>
      <w:r w:rsidRPr="001C1A9B">
        <w:rPr>
          <w:rFonts w:ascii="Arial" w:hAnsi="Arial" w:cs="Arial"/>
          <w:sz w:val="16"/>
          <w:szCs w:val="16"/>
        </w:rPr>
        <w:t> </w:t>
      </w:r>
      <w:r w:rsidRPr="001C1A9B">
        <w:rPr>
          <w:rFonts w:ascii="Arial" w:hAnsi="Arial" w:cs="Arial"/>
          <w:i/>
          <w:iCs/>
          <w:sz w:val="16"/>
          <w:szCs w:val="16"/>
        </w:rPr>
        <w:t>HPV Vaccination and Cancer Prevention</w:t>
      </w:r>
      <w:r w:rsidR="002309A7" w:rsidRPr="001C1A9B">
        <w:rPr>
          <w:rFonts w:ascii="Arial" w:hAnsi="Arial" w:cs="Arial"/>
          <w:i/>
          <w:iCs/>
          <w:sz w:val="16"/>
          <w:szCs w:val="16"/>
        </w:rPr>
        <w:t xml:space="preserve">. </w:t>
      </w:r>
      <w:r w:rsidR="003E7C4C">
        <w:rPr>
          <w:rFonts w:ascii="Arial" w:hAnsi="Arial" w:cs="Arial"/>
          <w:i/>
          <w:iCs/>
          <w:sz w:val="16"/>
          <w:szCs w:val="16"/>
        </w:rPr>
        <w:br/>
      </w:r>
      <w:r w:rsidRPr="001C1A9B">
        <w:rPr>
          <w:rFonts w:ascii="Arial" w:hAnsi="Arial" w:cs="Arial"/>
          <w:sz w:val="16"/>
          <w:szCs w:val="16"/>
        </w:rPr>
        <w:t>https://www.cancer.org/cancer/risk-prevention/hpv/hpv-vaccine.html  </w:t>
      </w:r>
    </w:p>
    <w:p w14:paraId="1F2999E5" w14:textId="49FEDACB" w:rsidR="007411B2" w:rsidRPr="001C1A9B" w:rsidRDefault="007411B2">
      <w:pPr>
        <w:rPr>
          <w:sz w:val="16"/>
          <w:szCs w:val="16"/>
        </w:rPr>
      </w:pPr>
      <w:r w:rsidRPr="001C1A9B">
        <w:rPr>
          <w:rFonts w:ascii="Arial" w:hAnsi="Arial" w:cs="Arial"/>
          <w:b/>
          <w:bCs/>
          <w:sz w:val="16"/>
          <w:szCs w:val="16"/>
          <w:vertAlign w:val="superscript"/>
        </w:rPr>
        <w:t>2</w:t>
      </w:r>
      <w:r w:rsidRPr="001C1A9B">
        <w:rPr>
          <w:rFonts w:ascii="Arial" w:hAnsi="Arial" w:cs="Arial"/>
          <w:b/>
          <w:bCs/>
          <w:sz w:val="16"/>
          <w:szCs w:val="16"/>
        </w:rPr>
        <w:t>National HPV Vaccination Roundtable.</w:t>
      </w:r>
      <w:r w:rsidRPr="001C1A9B">
        <w:rPr>
          <w:rFonts w:ascii="Arial" w:hAnsi="Arial" w:cs="Arial"/>
          <w:sz w:val="16"/>
          <w:szCs w:val="16"/>
        </w:rPr>
        <w:t xml:space="preserve"> </w:t>
      </w:r>
      <w:r w:rsidRPr="001C1A9B">
        <w:rPr>
          <w:rFonts w:ascii="Arial" w:hAnsi="Arial" w:cs="Arial"/>
          <w:i/>
          <w:iCs/>
          <w:sz w:val="16"/>
          <w:szCs w:val="16"/>
        </w:rPr>
        <w:t>HPV vaccine recommendations</w:t>
      </w:r>
      <w:r w:rsidR="002309A7" w:rsidRPr="001C1A9B">
        <w:rPr>
          <w:rFonts w:ascii="Arial" w:hAnsi="Arial" w:cs="Arial"/>
          <w:i/>
          <w:iCs/>
          <w:sz w:val="16"/>
          <w:szCs w:val="16"/>
        </w:rPr>
        <w:t xml:space="preserve">. </w:t>
      </w:r>
      <w:r w:rsidRPr="001C1A9B">
        <w:rPr>
          <w:rFonts w:ascii="Arial" w:hAnsi="Arial" w:cs="Arial"/>
          <w:sz w:val="16"/>
          <w:szCs w:val="16"/>
        </w:rPr>
        <w:t xml:space="preserve"> </w:t>
      </w:r>
      <w:r w:rsidR="003E7C4C">
        <w:rPr>
          <w:rFonts w:ascii="Arial" w:hAnsi="Arial" w:cs="Arial"/>
          <w:sz w:val="16"/>
          <w:szCs w:val="16"/>
        </w:rPr>
        <w:br/>
      </w:r>
      <w:r w:rsidRPr="001C1A9B">
        <w:rPr>
          <w:rFonts w:ascii="Arial" w:hAnsi="Arial" w:cs="Arial"/>
          <w:sz w:val="16"/>
          <w:szCs w:val="16"/>
        </w:rPr>
        <w:t>https://hpvroundtable.org/hpv-vaccines-recommendations/</w:t>
      </w:r>
    </w:p>
    <w:p w14:paraId="52C36D2E" w14:textId="511C81B3" w:rsidR="00EA2A99" w:rsidRPr="001C1A9B" w:rsidRDefault="00EA2A99">
      <w:pPr>
        <w:rPr>
          <w:sz w:val="16"/>
          <w:szCs w:val="16"/>
        </w:rPr>
      </w:pPr>
      <w:r w:rsidRPr="001C1A9B">
        <w:rPr>
          <w:rFonts w:ascii="Arial" w:hAnsi="Arial" w:cs="Arial"/>
          <w:b/>
          <w:bCs/>
          <w:sz w:val="16"/>
          <w:szCs w:val="16"/>
          <w:vertAlign w:val="superscript"/>
        </w:rPr>
        <w:t>3</w:t>
      </w:r>
      <w:r w:rsidRPr="001C1A9B">
        <w:rPr>
          <w:rFonts w:ascii="Arial" w:hAnsi="Arial" w:cs="Arial"/>
          <w:b/>
          <w:bCs/>
          <w:sz w:val="16"/>
          <w:szCs w:val="16"/>
        </w:rPr>
        <w:t>American Academy of Pediatrics.</w:t>
      </w:r>
      <w:r w:rsidRPr="001C1A9B">
        <w:rPr>
          <w:rFonts w:ascii="Arial" w:hAnsi="Arial" w:cs="Arial"/>
          <w:sz w:val="16"/>
          <w:szCs w:val="16"/>
        </w:rPr>
        <w:t xml:space="preserve"> (2025, October 9). </w:t>
      </w:r>
      <w:r w:rsidRPr="001C1A9B">
        <w:rPr>
          <w:rFonts w:ascii="Arial" w:hAnsi="Arial" w:cs="Arial"/>
          <w:i/>
          <w:iCs/>
          <w:sz w:val="16"/>
          <w:szCs w:val="16"/>
        </w:rPr>
        <w:t>Human papillomavirus vaccines.</w:t>
      </w:r>
      <w:r w:rsidRPr="001C1A9B">
        <w:rPr>
          <w:rFonts w:ascii="Arial" w:hAnsi="Arial" w:cs="Arial"/>
          <w:sz w:val="16"/>
          <w:szCs w:val="16"/>
        </w:rPr>
        <w:t xml:space="preserve"> </w:t>
      </w:r>
      <w:r w:rsidR="003E7C4C">
        <w:rPr>
          <w:rFonts w:ascii="Arial" w:hAnsi="Arial" w:cs="Arial"/>
          <w:sz w:val="16"/>
          <w:szCs w:val="16"/>
        </w:rPr>
        <w:br/>
      </w:r>
      <w:r w:rsidRPr="001C1A9B">
        <w:rPr>
          <w:rFonts w:ascii="Arial" w:hAnsi="Arial" w:cs="Arial"/>
          <w:sz w:val="16"/>
          <w:szCs w:val="16"/>
        </w:rPr>
        <w:t>https://www.aap.org/en/patient-care/immunizations/human-papillomavirus-vaccines/</w:t>
      </w:r>
    </w:p>
    <w:p w14:paraId="0F53EE10" w14:textId="77777777" w:rsidR="007411B2" w:rsidRDefault="007411B2"/>
    <w:sectPr w:rsidR="007411B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848B6" w14:textId="77777777" w:rsidR="00401782" w:rsidRDefault="00401782" w:rsidP="002C2AB4">
      <w:pPr>
        <w:spacing w:after="0" w:line="240" w:lineRule="auto"/>
      </w:pPr>
      <w:r>
        <w:separator/>
      </w:r>
    </w:p>
  </w:endnote>
  <w:endnote w:type="continuationSeparator" w:id="0">
    <w:p w14:paraId="222B51D1" w14:textId="77777777" w:rsidR="00401782" w:rsidRDefault="00401782" w:rsidP="002C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FC3AE" w14:textId="77777777" w:rsidR="00401782" w:rsidRDefault="00401782" w:rsidP="002C2AB4">
      <w:pPr>
        <w:spacing w:after="0" w:line="240" w:lineRule="auto"/>
      </w:pPr>
      <w:r>
        <w:separator/>
      </w:r>
    </w:p>
  </w:footnote>
  <w:footnote w:type="continuationSeparator" w:id="0">
    <w:p w14:paraId="13160B35" w14:textId="77777777" w:rsidR="00401782" w:rsidRDefault="00401782" w:rsidP="002C2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8E4" w14:textId="04E90394" w:rsidR="002C2AB4" w:rsidRDefault="00000000">
    <w:pPr>
      <w:pStyle w:val="Header"/>
      <w:rPr>
        <w:rFonts w:ascii="Arial" w:hAnsi="Arial" w:cs="Arial"/>
        <w:i/>
        <w:iCs/>
        <w:sz w:val="21"/>
        <w:szCs w:val="24"/>
      </w:rPr>
    </w:pPr>
    <w:sdt>
      <w:sdtPr>
        <w:rPr>
          <w:rFonts w:ascii="Arial" w:hAnsi="Arial" w:cs="Arial"/>
        </w:rPr>
        <w:id w:val="-1673949086"/>
        <w:docPartObj>
          <w:docPartGallery w:val="Watermarks"/>
          <w:docPartUnique/>
        </w:docPartObj>
      </w:sdtPr>
      <w:sdtContent>
        <w:r>
          <w:rPr>
            <w:rFonts w:ascii="Arial" w:hAnsi="Arial" w:cs="Arial"/>
            <w:noProof/>
          </w:rPr>
          <w:pict w14:anchorId="4B759F2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2C2AB4" w:rsidRPr="00AF07A4">
      <w:rPr>
        <w:rFonts w:ascii="Arial" w:hAnsi="Arial" w:cs="Arial"/>
        <w:i/>
        <w:iCs/>
        <w:sz w:val="21"/>
        <w:szCs w:val="24"/>
      </w:rPr>
      <w:t xml:space="preserve">Sample letter for patients and caregivers for HPV vaccine </w:t>
    </w:r>
  </w:p>
  <w:p w14:paraId="6265C953" w14:textId="77777777" w:rsidR="00BF5F01" w:rsidRDefault="00BF5F01">
    <w:pPr>
      <w:pStyle w:val="Header"/>
      <w:rPr>
        <w:rFonts w:ascii="Arial" w:hAnsi="Arial" w:cs="Arial"/>
        <w:i/>
        <w:iCs/>
        <w:sz w:val="21"/>
        <w:szCs w:val="24"/>
      </w:rPr>
    </w:pPr>
  </w:p>
  <w:p w14:paraId="259E7B07" w14:textId="75E94DF0" w:rsidR="00BF5F01" w:rsidRPr="00BF5F01" w:rsidRDefault="00BF5F01" w:rsidP="00BF5F01">
    <w:pPr>
      <w:rPr>
        <w:rFonts w:ascii="Arial" w:eastAsiaTheme="minorEastAsia" w:hAnsi="Arial" w:cs="Arial"/>
        <w:i/>
        <w:iCs/>
        <w:sz w:val="21"/>
        <w:lang w:eastAsia="zh-CN" w:bidi="th-TH"/>
      </w:rPr>
    </w:pPr>
    <w:r w:rsidRPr="00BF5F01">
      <w:rPr>
        <w:rFonts w:ascii="Arial" w:eastAsiaTheme="minorEastAsia" w:hAnsi="Arial" w:cs="Arial"/>
        <w:i/>
        <w:iCs/>
        <w:sz w:val="21"/>
        <w:lang w:eastAsia="zh-CN" w:bidi="th-TH"/>
      </w:rPr>
      <w:t>Adapted from the American Cancer Society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B4"/>
    <w:rsid w:val="000C16A9"/>
    <w:rsid w:val="000E429A"/>
    <w:rsid w:val="000F4EFA"/>
    <w:rsid w:val="001259C8"/>
    <w:rsid w:val="001450C4"/>
    <w:rsid w:val="001C1A9B"/>
    <w:rsid w:val="002309A7"/>
    <w:rsid w:val="00233586"/>
    <w:rsid w:val="002C2AB4"/>
    <w:rsid w:val="003326F9"/>
    <w:rsid w:val="00394C64"/>
    <w:rsid w:val="003E44C3"/>
    <w:rsid w:val="003E7C4C"/>
    <w:rsid w:val="00401782"/>
    <w:rsid w:val="0040525F"/>
    <w:rsid w:val="00455D67"/>
    <w:rsid w:val="0047418C"/>
    <w:rsid w:val="00482FF4"/>
    <w:rsid w:val="004E1261"/>
    <w:rsid w:val="004F665E"/>
    <w:rsid w:val="00522BEA"/>
    <w:rsid w:val="005246C4"/>
    <w:rsid w:val="00574923"/>
    <w:rsid w:val="005C3093"/>
    <w:rsid w:val="00600FA9"/>
    <w:rsid w:val="00606FEB"/>
    <w:rsid w:val="006306CA"/>
    <w:rsid w:val="00641F8F"/>
    <w:rsid w:val="00671AF5"/>
    <w:rsid w:val="00715FD3"/>
    <w:rsid w:val="007411B2"/>
    <w:rsid w:val="00785581"/>
    <w:rsid w:val="007874F4"/>
    <w:rsid w:val="007A439C"/>
    <w:rsid w:val="007A7E03"/>
    <w:rsid w:val="00876E1C"/>
    <w:rsid w:val="008847F4"/>
    <w:rsid w:val="008C744A"/>
    <w:rsid w:val="008D4CE4"/>
    <w:rsid w:val="009314B6"/>
    <w:rsid w:val="009A3536"/>
    <w:rsid w:val="00A178EF"/>
    <w:rsid w:val="00A31C64"/>
    <w:rsid w:val="00AF07A4"/>
    <w:rsid w:val="00B561F2"/>
    <w:rsid w:val="00BF5F01"/>
    <w:rsid w:val="00C221DC"/>
    <w:rsid w:val="00C50BD0"/>
    <w:rsid w:val="00C527B3"/>
    <w:rsid w:val="00C944AE"/>
    <w:rsid w:val="00D3355F"/>
    <w:rsid w:val="00D95984"/>
    <w:rsid w:val="00E05622"/>
    <w:rsid w:val="00E37009"/>
    <w:rsid w:val="00EA2A99"/>
    <w:rsid w:val="00F20586"/>
    <w:rsid w:val="00F34A5D"/>
    <w:rsid w:val="00F513F8"/>
    <w:rsid w:val="0324E1C7"/>
    <w:rsid w:val="04D13040"/>
    <w:rsid w:val="0561B31B"/>
    <w:rsid w:val="06C5F632"/>
    <w:rsid w:val="073C3322"/>
    <w:rsid w:val="0CEAC31F"/>
    <w:rsid w:val="0D75F352"/>
    <w:rsid w:val="13AF75E5"/>
    <w:rsid w:val="17236C73"/>
    <w:rsid w:val="17BD96ED"/>
    <w:rsid w:val="19C2A8FF"/>
    <w:rsid w:val="19E3D93E"/>
    <w:rsid w:val="1AF51D01"/>
    <w:rsid w:val="1C74EB46"/>
    <w:rsid w:val="1CCC85B8"/>
    <w:rsid w:val="21609B39"/>
    <w:rsid w:val="21F648A0"/>
    <w:rsid w:val="231F1A36"/>
    <w:rsid w:val="28F56E98"/>
    <w:rsid w:val="29007BB1"/>
    <w:rsid w:val="2AA46145"/>
    <w:rsid w:val="2C49FDB8"/>
    <w:rsid w:val="2CFE24C9"/>
    <w:rsid w:val="2E2A338D"/>
    <w:rsid w:val="2F2AFDC3"/>
    <w:rsid w:val="3373C48D"/>
    <w:rsid w:val="343CBD11"/>
    <w:rsid w:val="3486D195"/>
    <w:rsid w:val="35C801A1"/>
    <w:rsid w:val="408E667A"/>
    <w:rsid w:val="40DCD536"/>
    <w:rsid w:val="4251CB1B"/>
    <w:rsid w:val="43632654"/>
    <w:rsid w:val="45202281"/>
    <w:rsid w:val="4B71D2B7"/>
    <w:rsid w:val="4D8F6E10"/>
    <w:rsid w:val="4EDA9455"/>
    <w:rsid w:val="518AF512"/>
    <w:rsid w:val="5193D0D4"/>
    <w:rsid w:val="51B5A137"/>
    <w:rsid w:val="53AE067B"/>
    <w:rsid w:val="540AA06E"/>
    <w:rsid w:val="56DFEA8A"/>
    <w:rsid w:val="58D043D2"/>
    <w:rsid w:val="5AFB2B5A"/>
    <w:rsid w:val="5B616132"/>
    <w:rsid w:val="5D35CD5B"/>
    <w:rsid w:val="5D4C21F9"/>
    <w:rsid w:val="60EE244B"/>
    <w:rsid w:val="60FA4614"/>
    <w:rsid w:val="621702E8"/>
    <w:rsid w:val="640F2AA5"/>
    <w:rsid w:val="669D1BBE"/>
    <w:rsid w:val="685B92BE"/>
    <w:rsid w:val="6AABC0AD"/>
    <w:rsid w:val="719DEF43"/>
    <w:rsid w:val="752918E7"/>
    <w:rsid w:val="760F5545"/>
    <w:rsid w:val="77DE809B"/>
    <w:rsid w:val="7834AC1D"/>
    <w:rsid w:val="78D32F1B"/>
    <w:rsid w:val="7AF26D25"/>
    <w:rsid w:val="7BAEEF7A"/>
    <w:rsid w:val="7D2FBCB3"/>
    <w:rsid w:val="7EC1C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92D99"/>
  <w15:chartTrackingRefBased/>
  <w15:docId w15:val="{EA235957-63B5-4161-A60C-C958EE1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AB4"/>
    <w:rPr>
      <w:rFonts w:eastAsiaTheme="minorHAnsi"/>
      <w:szCs w:val="24"/>
      <w:lang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2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  <w:lang w:eastAsia="zh-CN" w:bidi="th-T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  <w:lang w:eastAsia="zh-CN" w:bidi="th-T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Cs w:val="30"/>
      <w:lang w:eastAsia="zh-CN" w:bidi="th-T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Cs w:val="30"/>
      <w:lang w:eastAsia="zh-CN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30"/>
      <w:lang w:eastAsia="zh-CN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30"/>
      <w:lang w:eastAsia="zh-CN" w:bidi="th-T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30"/>
      <w:lang w:eastAsia="zh-CN" w:bidi="th-T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30"/>
      <w:lang w:eastAsia="zh-CN" w:bidi="th-TH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B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2C2AB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B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zh-CN" w:bidi="th-TH"/>
    </w:rPr>
  </w:style>
  <w:style w:type="character" w:customStyle="1" w:styleId="TitleChar">
    <w:name w:val="Title Char"/>
    <w:basedOn w:val="DefaultParagraphFont"/>
    <w:link w:val="Title"/>
    <w:uiPriority w:val="10"/>
    <w:rsid w:val="002C2AB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  <w:lang w:eastAsia="zh-CN" w:bidi="th-TH"/>
    </w:rPr>
  </w:style>
  <w:style w:type="character" w:customStyle="1" w:styleId="SubtitleChar">
    <w:name w:val="Subtitle Char"/>
    <w:basedOn w:val="DefaultParagraphFont"/>
    <w:link w:val="Subtitle"/>
    <w:uiPriority w:val="11"/>
    <w:rsid w:val="002C2AB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C2AB4"/>
    <w:pPr>
      <w:spacing w:before="160"/>
      <w:jc w:val="center"/>
    </w:pPr>
    <w:rPr>
      <w:rFonts w:eastAsiaTheme="minorEastAsia"/>
      <w:i/>
      <w:iCs/>
      <w:color w:val="404040" w:themeColor="text1" w:themeTint="BF"/>
      <w:szCs w:val="30"/>
      <w:lang w:eastAsia="zh-CN" w:bidi="th-TH"/>
    </w:rPr>
  </w:style>
  <w:style w:type="character" w:customStyle="1" w:styleId="QuoteChar">
    <w:name w:val="Quote Char"/>
    <w:basedOn w:val="DefaultParagraphFont"/>
    <w:link w:val="Quote"/>
    <w:uiPriority w:val="29"/>
    <w:rsid w:val="002C2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B4"/>
    <w:pPr>
      <w:ind w:left="720"/>
      <w:contextualSpacing/>
    </w:pPr>
    <w:rPr>
      <w:rFonts w:eastAsiaTheme="minorEastAsia"/>
      <w:szCs w:val="30"/>
      <w:lang w:eastAsia="zh-CN" w:bidi="th-TH"/>
    </w:rPr>
  </w:style>
  <w:style w:type="character" w:styleId="IntenseEmphasis">
    <w:name w:val="Intense Emphasis"/>
    <w:basedOn w:val="DefaultParagraphFont"/>
    <w:uiPriority w:val="21"/>
    <w:qFormat/>
    <w:rsid w:val="002C2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szCs w:val="30"/>
      <w:lang w:eastAsia="zh-CN" w:bidi="th-T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B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Cs w:val="30"/>
      <w:lang w:eastAsia="zh-CN" w:bidi="th-TH"/>
    </w:rPr>
  </w:style>
  <w:style w:type="character" w:customStyle="1" w:styleId="HeaderChar">
    <w:name w:val="Header Char"/>
    <w:basedOn w:val="DefaultParagraphFont"/>
    <w:link w:val="Header"/>
    <w:uiPriority w:val="99"/>
    <w:rsid w:val="002C2AB4"/>
  </w:style>
  <w:style w:type="paragraph" w:styleId="Footer">
    <w:name w:val="footer"/>
    <w:basedOn w:val="Normal"/>
    <w:link w:val="FooterChar"/>
    <w:uiPriority w:val="99"/>
    <w:unhideWhenUsed/>
    <w:rsid w:val="002C2AB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Cs w:val="30"/>
      <w:lang w:eastAsia="zh-CN" w:bidi="th-TH"/>
    </w:rPr>
  </w:style>
  <w:style w:type="character" w:customStyle="1" w:styleId="FooterChar">
    <w:name w:val="Footer Char"/>
    <w:basedOn w:val="DefaultParagraphFont"/>
    <w:link w:val="Footer"/>
    <w:uiPriority w:val="99"/>
    <w:rsid w:val="002C2AB4"/>
  </w:style>
  <w:style w:type="character" w:styleId="Hyperlink">
    <w:name w:val="Hyperlink"/>
    <w:basedOn w:val="DefaultParagraphFont"/>
    <w:uiPriority w:val="99"/>
    <w:unhideWhenUsed/>
    <w:rsid w:val="002C2AB4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58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88a85df-eceb-449f-b9a7-07bf9586b779" xsi:nil="true"/>
    <lcf76f155ced4ddcb4097134ff3c332f xmlns="8c576184-6544-4ca1-bb0d-a22eafa73c45">
      <Terms xmlns="http://schemas.microsoft.com/office/infopath/2007/PartnerControls"/>
    </lcf76f155ced4ddcb4097134ff3c332f>
    <_ip_UnifiedCompliancePolicyProperties xmlns="http://schemas.microsoft.com/sharepoint/v3" xsi:nil="true"/>
    <Application xmlns="8c576184-6544-4ca1-bb0d-a22eafa73c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AEDDD1D822FB4E9C4AC3186F60B533" ma:contentTypeVersion="20" ma:contentTypeDescription="Create a new document." ma:contentTypeScope="" ma:versionID="a733e5ad30d251944087816e7f992d41">
  <xsd:schema xmlns:xsd="http://www.w3.org/2001/XMLSchema" xmlns:xs="http://www.w3.org/2001/XMLSchema" xmlns:p="http://schemas.microsoft.com/office/2006/metadata/properties" xmlns:ns1="http://schemas.microsoft.com/sharepoint/v3" xmlns:ns2="8c576184-6544-4ca1-bb0d-a22eafa73c45" xmlns:ns3="8aec4a3b-ab54-4136-a78f-82531d66783b" xmlns:ns4="488a85df-eceb-449f-b9a7-07bf9586b779" targetNamespace="http://schemas.microsoft.com/office/2006/metadata/properties" ma:root="true" ma:fieldsID="5258d1d9b54034e0737c62b19b37d312" ns1:_="" ns2:_="" ns3:_="" ns4:_="">
    <xsd:import namespace="http://schemas.microsoft.com/sharepoint/v3"/>
    <xsd:import namespace="8c576184-6544-4ca1-bb0d-a22eafa73c45"/>
    <xsd:import namespace="8aec4a3b-ab54-4136-a78f-82531d66783b"/>
    <xsd:import namespace="488a85df-eceb-449f-b9a7-07bf9586b7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Appl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76184-6544-4ca1-bb0d-a22eafa73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2216dd6-b098-4381-980e-1b022853a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pplication" ma:index="27" nillable="true" ma:displayName="Application" ma:format="Dropdown" ma:internalName="Appli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c4a3b-ab54-4136-a78f-82531d667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a85df-eceb-449f-b9a7-07bf9586b7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15c4861-0d0c-4f4e-95be-5d199af0f4d0}" ma:internalName="TaxCatchAll" ma:showField="CatchAllData" ma:web="8aec4a3b-ab54-4136-a78f-82531d667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3A53FA-626C-4CC3-B1BA-7A20EEA38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D9899A-35A7-40C1-A46B-5884B00948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88a85df-eceb-449f-b9a7-07bf9586b779"/>
    <ds:schemaRef ds:uri="8c576184-6544-4ca1-bb0d-a22eafa73c45"/>
  </ds:schemaRefs>
</ds:datastoreItem>
</file>

<file path=customXml/itemProps3.xml><?xml version="1.0" encoding="utf-8"?>
<ds:datastoreItem xmlns:ds="http://schemas.openxmlformats.org/officeDocument/2006/customXml" ds:itemID="{15C0E6AF-ADBF-46F5-8E7E-186E872BD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576184-6544-4ca1-bb0d-a22eafa73c45"/>
    <ds:schemaRef ds:uri="8aec4a3b-ab54-4136-a78f-82531d66783b"/>
    <ds:schemaRef ds:uri="488a85df-eceb-449f-b9a7-07bf9586b7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315</Words>
  <Characters>1975</Characters>
  <Application>Microsoft Office Word</Application>
  <DocSecurity>0</DocSecurity>
  <Lines>42</Lines>
  <Paragraphs>18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Baumert, Morgan E</dc:creator>
  <cp:keywords/>
  <dc:description/>
  <cp:lastModifiedBy>Baker, Reilly</cp:lastModifiedBy>
  <cp:revision>29</cp:revision>
  <dcterms:created xsi:type="dcterms:W3CDTF">2026-05-11T00:12:00Z</dcterms:created>
  <dcterms:modified xsi:type="dcterms:W3CDTF">2026-07-02T20:24:00Z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0x01010039AEDDD1D822FB4E9C4AC3186F60B533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